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F2A" w:rsidRPr="000403C0" w:rsidRDefault="000403C0">
      <w:pPr>
        <w:pStyle w:val="Heading2"/>
        <w:jc w:val="right"/>
        <w:rPr>
          <w:rFonts w:eastAsia="Arial Narrow"/>
          <w:sz w:val="28"/>
          <w:szCs w:val="28"/>
        </w:rPr>
      </w:pPr>
      <w:r w:rsidRPr="000403C0">
        <w:rPr>
          <w:rFonts w:eastAsia="Arial Narrow"/>
          <w:noProof/>
          <w:sz w:val="28"/>
          <w:szCs w:val="28"/>
        </w:rPr>
        <w:drawing>
          <wp:inline distT="0" distB="0" distL="0" distR="0">
            <wp:extent cx="2727325" cy="659766"/>
            <wp:effectExtent l="0" t="0" r="0" b="0"/>
            <wp:docPr id="1073741825" name="officeArt object" descr="Premier_strapline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remier_strapline_RGB" descr="Premier_strapline_RGB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7325" cy="6597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E22F2A" w:rsidRPr="000403C0" w:rsidRDefault="000403C0">
      <w:pPr>
        <w:pStyle w:val="Heading2"/>
        <w:rPr>
          <w:rFonts w:eastAsia="Arial Narrow"/>
          <w:b w:val="0"/>
          <w:bCs w:val="0"/>
          <w:sz w:val="22"/>
          <w:szCs w:val="22"/>
        </w:rPr>
      </w:pPr>
      <w:r w:rsidRPr="000403C0">
        <w:rPr>
          <w:rFonts w:eastAsia="Arial Narrow"/>
          <w:b w:val="0"/>
          <w:bCs w:val="0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column">
                  <wp:posOffset>-20954</wp:posOffset>
                </wp:positionH>
                <wp:positionV relativeFrom="line">
                  <wp:posOffset>59689</wp:posOffset>
                </wp:positionV>
                <wp:extent cx="2819400" cy="457200"/>
                <wp:effectExtent l="0" t="0" r="0" b="0"/>
                <wp:wrapNone/>
                <wp:docPr id="1073741826" name="officeArt object" descr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>
                          <a:outerShdw dist="107762" dir="13500000" rotWithShape="0">
                            <a:srgbClr val="808080"/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1.6pt;margin-top:4.7pt;width:222.0pt;height:36.0pt;z-index:-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shadow on="t" color="#808080" opacity="1" offset="-6.0pt,-6.0pt"/>
                <w10:wrap type="none" side="bothSides" anchorx="text"/>
              </v:rect>
            </w:pict>
          </mc:Fallback>
        </mc:AlternateContent>
      </w:r>
    </w:p>
    <w:p w:rsidR="00E22F2A" w:rsidRPr="000403C0" w:rsidRDefault="000403C0">
      <w:pPr>
        <w:pStyle w:val="Heading2"/>
        <w:rPr>
          <w:rFonts w:eastAsia="Arial Narrow"/>
          <w:b w:val="0"/>
          <w:bCs w:val="0"/>
          <w:sz w:val="22"/>
          <w:szCs w:val="22"/>
        </w:rPr>
      </w:pPr>
      <w:r w:rsidRPr="000403C0">
        <w:rPr>
          <w:b w:val="0"/>
          <w:bCs w:val="0"/>
          <w:sz w:val="22"/>
          <w:szCs w:val="22"/>
          <w:lang w:val="en-US"/>
        </w:rPr>
        <w:t>Job Description / Person Specification</w:t>
      </w:r>
    </w:p>
    <w:p w:rsidR="00E22F2A" w:rsidRPr="000403C0" w:rsidRDefault="000403C0">
      <w:pPr>
        <w:pStyle w:val="Body"/>
        <w:tabs>
          <w:tab w:val="center" w:pos="4819"/>
        </w:tabs>
        <w:rPr>
          <w:rFonts w:ascii="Arial" w:eastAsia="Arial Narrow" w:hAnsi="Arial" w:cs="Arial"/>
          <w:sz w:val="22"/>
          <w:szCs w:val="22"/>
        </w:rPr>
      </w:pPr>
      <w:r w:rsidRPr="000403C0">
        <w:rPr>
          <w:rFonts w:ascii="Arial" w:hAnsi="Arial" w:cs="Arial"/>
          <w:sz w:val="22"/>
          <w:szCs w:val="22"/>
        </w:rPr>
        <w:t xml:space="preserve">         </w:t>
      </w:r>
      <w:r w:rsidRPr="000403C0">
        <w:rPr>
          <w:rFonts w:ascii="Arial" w:hAnsi="Arial" w:cs="Arial"/>
          <w:sz w:val="22"/>
          <w:szCs w:val="22"/>
        </w:rPr>
        <w:tab/>
      </w:r>
    </w:p>
    <w:p w:rsidR="00E22F2A" w:rsidRPr="000403C0" w:rsidRDefault="00E22F2A">
      <w:pPr>
        <w:pStyle w:val="Body"/>
        <w:tabs>
          <w:tab w:val="left" w:pos="2268"/>
        </w:tabs>
        <w:spacing w:line="288" w:lineRule="auto"/>
        <w:rPr>
          <w:rFonts w:ascii="Arial" w:eastAsia="Arial Narrow" w:hAnsi="Arial" w:cs="Arial"/>
          <w:sz w:val="22"/>
          <w:szCs w:val="22"/>
        </w:rPr>
      </w:pPr>
    </w:p>
    <w:p w:rsidR="00E22F2A" w:rsidRPr="000403C0" w:rsidRDefault="000403C0">
      <w:pPr>
        <w:pStyle w:val="Body"/>
        <w:tabs>
          <w:tab w:val="left" w:pos="2268"/>
        </w:tabs>
        <w:spacing w:line="288" w:lineRule="auto"/>
        <w:rPr>
          <w:rFonts w:ascii="Arial" w:eastAsia="Arial Narrow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JOB TITLE:</w:t>
      </w:r>
      <w:r>
        <w:rPr>
          <w:rFonts w:ascii="Arial" w:hAnsi="Arial" w:cs="Arial"/>
          <w:sz w:val="22"/>
          <w:szCs w:val="22"/>
          <w:lang w:val="en-US"/>
        </w:rPr>
        <w:tab/>
        <w:t>Admini</w:t>
      </w:r>
      <w:r w:rsidRPr="000403C0">
        <w:rPr>
          <w:rFonts w:ascii="Arial" w:hAnsi="Arial" w:cs="Arial"/>
          <w:sz w:val="22"/>
          <w:szCs w:val="22"/>
          <w:lang w:val="en-US"/>
        </w:rPr>
        <w:t>s</w:t>
      </w:r>
      <w:r w:rsidRPr="000403C0">
        <w:rPr>
          <w:rFonts w:ascii="Arial" w:hAnsi="Arial" w:cs="Arial"/>
          <w:sz w:val="22"/>
          <w:szCs w:val="22"/>
          <w:lang w:val="en-US"/>
        </w:rPr>
        <w:t>trator</w:t>
      </w:r>
      <w:r>
        <w:rPr>
          <w:rFonts w:ascii="Arial" w:hAnsi="Arial" w:cs="Arial"/>
          <w:sz w:val="22"/>
          <w:szCs w:val="22"/>
          <w:lang w:val="en-US"/>
        </w:rPr>
        <w:t xml:space="preserve"> Premier Insight</w:t>
      </w:r>
    </w:p>
    <w:p w:rsidR="00E22F2A" w:rsidRPr="000403C0" w:rsidRDefault="000403C0">
      <w:pPr>
        <w:pStyle w:val="Body"/>
        <w:tabs>
          <w:tab w:val="left" w:pos="2268"/>
        </w:tabs>
        <w:spacing w:line="288" w:lineRule="auto"/>
        <w:rPr>
          <w:rFonts w:ascii="Arial" w:eastAsia="Arial Narrow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SALARY:</w:t>
      </w:r>
      <w:r>
        <w:rPr>
          <w:rFonts w:ascii="Arial" w:hAnsi="Arial" w:cs="Arial"/>
          <w:sz w:val="22"/>
          <w:szCs w:val="22"/>
        </w:rPr>
        <w:tab/>
      </w:r>
      <w:r w:rsidRPr="000403C0">
        <w:rPr>
          <w:rFonts w:ascii="Arial" w:hAnsi="Arial" w:cs="Arial"/>
          <w:sz w:val="22"/>
          <w:szCs w:val="22"/>
          <w:lang w:val="en-US"/>
        </w:rPr>
        <w:t>£</w:t>
      </w:r>
      <w:r w:rsidRPr="000403C0">
        <w:rPr>
          <w:rFonts w:ascii="Arial" w:hAnsi="Arial" w:cs="Arial"/>
          <w:sz w:val="22"/>
          <w:szCs w:val="22"/>
          <w:lang w:val="en-US"/>
        </w:rPr>
        <w:t xml:space="preserve">30,000 - </w:t>
      </w:r>
      <w:r w:rsidRPr="000403C0">
        <w:rPr>
          <w:rFonts w:ascii="Arial" w:hAnsi="Arial" w:cs="Arial"/>
          <w:sz w:val="22"/>
          <w:szCs w:val="22"/>
          <w:lang w:val="en-US"/>
        </w:rPr>
        <w:t>£</w:t>
      </w:r>
      <w:r w:rsidRPr="000403C0">
        <w:rPr>
          <w:rFonts w:ascii="Arial" w:hAnsi="Arial" w:cs="Arial"/>
          <w:sz w:val="22"/>
          <w:szCs w:val="22"/>
          <w:lang w:val="en-US"/>
        </w:rPr>
        <w:t>35,000 per annum</w:t>
      </w:r>
    </w:p>
    <w:p w:rsidR="00E22F2A" w:rsidRPr="000403C0" w:rsidRDefault="000403C0">
      <w:pPr>
        <w:pStyle w:val="Body"/>
        <w:tabs>
          <w:tab w:val="left" w:pos="2268"/>
        </w:tabs>
        <w:spacing w:line="288" w:lineRule="auto"/>
        <w:rPr>
          <w:rFonts w:ascii="Arial" w:eastAsia="Arial Narrow" w:hAnsi="Arial" w:cs="Arial"/>
          <w:sz w:val="22"/>
          <w:szCs w:val="22"/>
        </w:rPr>
      </w:pPr>
      <w:r w:rsidRPr="000403C0">
        <w:rPr>
          <w:rFonts w:ascii="Arial" w:hAnsi="Arial" w:cs="Arial"/>
          <w:sz w:val="22"/>
          <w:szCs w:val="22"/>
          <w:lang w:val="en-US"/>
        </w:rPr>
        <w:t>L</w:t>
      </w:r>
      <w:r>
        <w:rPr>
          <w:rFonts w:ascii="Arial" w:hAnsi="Arial" w:cs="Arial"/>
          <w:sz w:val="22"/>
          <w:szCs w:val="22"/>
          <w:lang w:val="en-US"/>
        </w:rPr>
        <w:t xml:space="preserve">OCATION: </w:t>
      </w:r>
      <w:r>
        <w:rPr>
          <w:rFonts w:ascii="Arial" w:hAnsi="Arial" w:cs="Arial"/>
          <w:sz w:val="22"/>
          <w:szCs w:val="22"/>
          <w:lang w:val="en-US"/>
        </w:rPr>
        <w:tab/>
      </w:r>
      <w:r w:rsidRPr="000403C0">
        <w:rPr>
          <w:rFonts w:ascii="Arial" w:hAnsi="Arial" w:cs="Arial"/>
          <w:sz w:val="22"/>
          <w:szCs w:val="22"/>
          <w:lang w:val="en-US"/>
        </w:rPr>
        <w:t xml:space="preserve">Home- temporally due to covid19, some days per week in London </w:t>
      </w:r>
      <w:r w:rsidRPr="000403C0">
        <w:rPr>
          <w:rFonts w:ascii="Arial" w:hAnsi="Arial" w:cs="Arial"/>
          <w:sz w:val="22"/>
          <w:szCs w:val="22"/>
          <w:lang w:val="en-US"/>
        </w:rPr>
        <w:t xml:space="preserve">office in </w:t>
      </w:r>
      <w:r>
        <w:rPr>
          <w:rFonts w:ascii="Arial" w:hAnsi="Arial" w:cs="Arial"/>
          <w:sz w:val="22"/>
          <w:szCs w:val="22"/>
          <w:lang w:val="en-US"/>
        </w:rPr>
        <w:tab/>
      </w:r>
      <w:r w:rsidRPr="000403C0">
        <w:rPr>
          <w:rFonts w:ascii="Arial" w:hAnsi="Arial" w:cs="Arial"/>
          <w:sz w:val="22"/>
          <w:szCs w:val="22"/>
          <w:lang w:val="en-US"/>
        </w:rPr>
        <w:t>future</w:t>
      </w:r>
    </w:p>
    <w:p w:rsidR="00E22F2A" w:rsidRPr="000403C0" w:rsidRDefault="000403C0">
      <w:pPr>
        <w:pStyle w:val="Body"/>
        <w:tabs>
          <w:tab w:val="left" w:pos="2268"/>
        </w:tabs>
        <w:spacing w:line="288" w:lineRule="auto"/>
        <w:rPr>
          <w:rFonts w:ascii="Arial" w:eastAsia="Arial Narrow" w:hAnsi="Arial" w:cs="Arial"/>
          <w:sz w:val="22"/>
          <w:szCs w:val="22"/>
        </w:rPr>
      </w:pPr>
      <w:r w:rsidRPr="000403C0">
        <w:rPr>
          <w:rFonts w:ascii="Arial" w:hAnsi="Arial" w:cs="Arial"/>
          <w:sz w:val="22"/>
          <w:szCs w:val="22"/>
          <w:lang w:val="en-US"/>
        </w:rPr>
        <w:t xml:space="preserve">HOURS OF WORK:     </w:t>
      </w:r>
      <w:r w:rsidRPr="000403C0">
        <w:rPr>
          <w:rFonts w:ascii="Arial" w:hAnsi="Arial" w:cs="Arial"/>
          <w:sz w:val="22"/>
          <w:szCs w:val="22"/>
          <w:lang w:val="en-US"/>
        </w:rPr>
        <w:t>35 hours per week</w:t>
      </w:r>
    </w:p>
    <w:p w:rsidR="00E22F2A" w:rsidRPr="000403C0" w:rsidRDefault="000403C0">
      <w:pPr>
        <w:pStyle w:val="Body"/>
        <w:rPr>
          <w:rFonts w:ascii="Arial" w:eastAsia="Arial Narrow" w:hAnsi="Arial" w:cs="Arial"/>
          <w:sz w:val="22"/>
          <w:szCs w:val="22"/>
        </w:rPr>
      </w:pPr>
      <w:r w:rsidRPr="000403C0">
        <w:rPr>
          <w:rFonts w:ascii="Arial" w:hAnsi="Arial" w:cs="Arial"/>
          <w:sz w:val="22"/>
          <w:szCs w:val="22"/>
        </w:rPr>
        <w:t xml:space="preserve">START DATE:              </w:t>
      </w:r>
      <w:r w:rsidRPr="000403C0">
        <w:rPr>
          <w:rFonts w:ascii="Arial" w:hAnsi="Arial" w:cs="Arial"/>
          <w:sz w:val="22"/>
          <w:szCs w:val="22"/>
        </w:rPr>
        <w:t>ASAP</w:t>
      </w:r>
    </w:p>
    <w:p w:rsidR="00E22F2A" w:rsidRPr="000403C0" w:rsidRDefault="000403C0">
      <w:pPr>
        <w:pStyle w:val="Body"/>
        <w:rPr>
          <w:rFonts w:ascii="Arial" w:eastAsia="Arial Narrow" w:hAnsi="Arial" w:cs="Arial"/>
          <w:sz w:val="22"/>
          <w:szCs w:val="22"/>
        </w:rPr>
      </w:pPr>
      <w:r w:rsidRPr="000403C0">
        <w:rPr>
          <w:rFonts w:ascii="Arial" w:hAnsi="Arial" w:cs="Arial"/>
          <w:sz w:val="22"/>
          <w:szCs w:val="22"/>
          <w:lang w:val="en-US"/>
        </w:rPr>
        <w:t xml:space="preserve">REPORTING TO:         </w:t>
      </w:r>
      <w:bookmarkStart w:id="0" w:name="_GoBack"/>
      <w:bookmarkEnd w:id="0"/>
      <w:r w:rsidRPr="000403C0">
        <w:rPr>
          <w:rFonts w:ascii="Arial" w:hAnsi="Arial" w:cs="Arial"/>
          <w:sz w:val="22"/>
          <w:szCs w:val="22"/>
          <w:lang w:val="en-US"/>
        </w:rPr>
        <w:t>Group Apologetics &amp; Theology Editor (Unbelievable? Producer / Presenter)</w:t>
      </w:r>
    </w:p>
    <w:p w:rsidR="00E22F2A" w:rsidRPr="000403C0" w:rsidRDefault="00E22F2A">
      <w:pPr>
        <w:pStyle w:val="Body"/>
        <w:rPr>
          <w:rFonts w:ascii="Arial" w:eastAsia="Arial Narrow" w:hAnsi="Arial" w:cs="Arial"/>
          <w:sz w:val="22"/>
          <w:szCs w:val="22"/>
        </w:rPr>
      </w:pPr>
    </w:p>
    <w:tbl>
      <w:tblPr>
        <w:tblW w:w="9554" w:type="dxa"/>
        <w:tblInd w:w="18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54"/>
      </w:tblGrid>
      <w:tr w:rsidR="00E22F2A" w:rsidRPr="000403C0">
        <w:trPr>
          <w:trHeight w:val="250"/>
        </w:trPr>
        <w:tc>
          <w:tcPr>
            <w:tcW w:w="9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F2A" w:rsidRPr="000403C0" w:rsidRDefault="000403C0">
            <w:pPr>
              <w:pStyle w:val="Body"/>
              <w:rPr>
                <w:rFonts w:ascii="Arial" w:hAnsi="Arial" w:cs="Arial"/>
              </w:rPr>
            </w:pPr>
            <w:r w:rsidRPr="000403C0">
              <w:rPr>
                <w:rFonts w:ascii="Arial" w:hAnsi="Arial" w:cs="Arial"/>
                <w:sz w:val="22"/>
                <w:szCs w:val="22"/>
                <w:lang w:val="en-US"/>
              </w:rPr>
              <w:t>OVERALL MISSION OF PREMIER MEDIA GROUP</w:t>
            </w:r>
          </w:p>
        </w:tc>
      </w:tr>
      <w:tr w:rsidR="00E22F2A" w:rsidRPr="000403C0">
        <w:trPr>
          <w:trHeight w:val="691"/>
        </w:trPr>
        <w:tc>
          <w:tcPr>
            <w:tcW w:w="9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F2A" w:rsidRPr="000403C0" w:rsidRDefault="000403C0">
            <w:pPr>
              <w:pStyle w:val="Body"/>
              <w:rPr>
                <w:rFonts w:ascii="Arial" w:hAnsi="Arial" w:cs="Arial"/>
              </w:rPr>
            </w:pPr>
            <w:r w:rsidRPr="000403C0">
              <w:rPr>
                <w:rFonts w:ascii="Arial" w:hAnsi="Arial" w:cs="Arial"/>
                <w:sz w:val="22"/>
                <w:szCs w:val="22"/>
                <w:lang w:val="en-US"/>
              </w:rPr>
              <w:t xml:space="preserve">To enable </w:t>
            </w:r>
            <w:r w:rsidRPr="000403C0">
              <w:rPr>
                <w:rFonts w:ascii="Arial" w:hAnsi="Arial" w:cs="Arial"/>
                <w:sz w:val="22"/>
                <w:szCs w:val="22"/>
                <w:lang w:val="en-US"/>
              </w:rPr>
              <w:t>people to put their faith at the heart of daily life and to bring Christ to their communities.</w:t>
            </w:r>
          </w:p>
        </w:tc>
      </w:tr>
      <w:tr w:rsidR="00E22F2A" w:rsidRPr="000403C0">
        <w:trPr>
          <w:trHeight w:val="250"/>
        </w:trPr>
        <w:tc>
          <w:tcPr>
            <w:tcW w:w="9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F2A" w:rsidRPr="000403C0" w:rsidRDefault="000403C0">
            <w:pPr>
              <w:pStyle w:val="Body"/>
              <w:rPr>
                <w:rFonts w:ascii="Arial" w:hAnsi="Arial" w:cs="Arial"/>
              </w:rPr>
            </w:pPr>
            <w:r w:rsidRPr="000403C0">
              <w:rPr>
                <w:rFonts w:ascii="Arial" w:hAnsi="Arial" w:cs="Arial"/>
                <w:sz w:val="22"/>
                <w:szCs w:val="22"/>
                <w:lang w:val="en-US"/>
              </w:rPr>
              <w:t>PURPOSE OF ROLE</w:t>
            </w:r>
          </w:p>
        </w:tc>
      </w:tr>
      <w:tr w:rsidR="00E22F2A" w:rsidRPr="000403C0" w:rsidTr="000403C0">
        <w:trPr>
          <w:trHeight w:val="1304"/>
        </w:trPr>
        <w:tc>
          <w:tcPr>
            <w:tcW w:w="9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F2A" w:rsidRPr="000403C0" w:rsidRDefault="000403C0">
            <w:pPr>
              <w:pStyle w:val="Body"/>
              <w:jc w:val="both"/>
              <w:rPr>
                <w:rFonts w:ascii="Arial" w:eastAsia="Arial Narrow" w:hAnsi="Arial" w:cs="Arial"/>
                <w:sz w:val="22"/>
                <w:szCs w:val="22"/>
              </w:rPr>
            </w:pPr>
            <w:r w:rsidRPr="000403C0">
              <w:rPr>
                <w:rFonts w:ascii="Arial" w:hAnsi="Arial" w:cs="Arial"/>
                <w:sz w:val="22"/>
                <w:szCs w:val="22"/>
                <w:lang w:val="en-US"/>
              </w:rPr>
              <w:t>To support the launching and growth of Premier Insight, a US Charity launched under Premier</w:t>
            </w:r>
            <w:r w:rsidRPr="000403C0">
              <w:rPr>
                <w:rFonts w:ascii="Arial" w:hAnsi="Arial" w:cs="Arial"/>
                <w:sz w:val="22"/>
                <w:szCs w:val="22"/>
                <w:lang w:val="en-US"/>
              </w:rPr>
              <w:t>’</w:t>
            </w:r>
            <w:r w:rsidRPr="000403C0">
              <w:rPr>
                <w:rFonts w:ascii="Arial" w:hAnsi="Arial" w:cs="Arial"/>
                <w:sz w:val="22"/>
                <w:szCs w:val="22"/>
                <w:lang w:val="en-US"/>
              </w:rPr>
              <w:t xml:space="preserve">s UK brand. </w:t>
            </w:r>
          </w:p>
          <w:p w:rsidR="00E22F2A" w:rsidRPr="000403C0" w:rsidRDefault="000403C0">
            <w:pPr>
              <w:pStyle w:val="Body"/>
              <w:jc w:val="both"/>
              <w:rPr>
                <w:rFonts w:ascii="Arial" w:eastAsia="Arial Narrow" w:hAnsi="Arial" w:cs="Arial"/>
                <w:sz w:val="22"/>
                <w:szCs w:val="22"/>
              </w:rPr>
            </w:pPr>
            <w:r w:rsidRPr="000403C0">
              <w:rPr>
                <w:rFonts w:ascii="Arial" w:hAnsi="Arial" w:cs="Arial"/>
                <w:sz w:val="22"/>
                <w:szCs w:val="22"/>
                <w:lang w:val="en-US"/>
              </w:rPr>
              <w:t xml:space="preserve">You will help coordinate, </w:t>
            </w:r>
            <w:proofErr w:type="spellStart"/>
            <w:r w:rsidRPr="000403C0">
              <w:rPr>
                <w:rFonts w:ascii="Arial" w:hAnsi="Arial" w:cs="Arial"/>
                <w:sz w:val="22"/>
                <w:szCs w:val="22"/>
                <w:lang w:val="en-US"/>
              </w:rPr>
              <w:t>organise</w:t>
            </w:r>
            <w:proofErr w:type="spellEnd"/>
            <w:r w:rsidRPr="000403C0">
              <w:rPr>
                <w:rFonts w:ascii="Arial" w:hAnsi="Arial" w:cs="Arial"/>
                <w:sz w:val="22"/>
                <w:szCs w:val="22"/>
                <w:lang w:val="en-US"/>
              </w:rPr>
              <w:t xml:space="preserve"> and administratively execute the strategy. In addition to this you will maintain diaries and delivery of various related projects, manage budgets, </w:t>
            </w:r>
            <w:proofErr w:type="spellStart"/>
            <w:r w:rsidRPr="000403C0">
              <w:rPr>
                <w:rFonts w:ascii="Arial" w:hAnsi="Arial" w:cs="Arial"/>
                <w:sz w:val="22"/>
                <w:szCs w:val="22"/>
                <w:lang w:val="en-US"/>
              </w:rPr>
              <w:t>organise</w:t>
            </w:r>
            <w:proofErr w:type="spellEnd"/>
            <w:r w:rsidRPr="000403C0">
              <w:rPr>
                <w:rFonts w:ascii="Arial" w:hAnsi="Arial" w:cs="Arial"/>
                <w:sz w:val="22"/>
                <w:szCs w:val="22"/>
                <w:lang w:val="en-US"/>
              </w:rPr>
              <w:t xml:space="preserve"> and execute complex 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asks and anticipate next steps.</w:t>
            </w:r>
          </w:p>
        </w:tc>
      </w:tr>
      <w:tr w:rsidR="00E22F2A" w:rsidRPr="000403C0">
        <w:trPr>
          <w:trHeight w:val="250"/>
        </w:trPr>
        <w:tc>
          <w:tcPr>
            <w:tcW w:w="9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F2A" w:rsidRPr="000403C0" w:rsidRDefault="000403C0">
            <w:pPr>
              <w:pStyle w:val="Heading2"/>
            </w:pPr>
            <w:r w:rsidRPr="000403C0">
              <w:rPr>
                <w:b w:val="0"/>
                <w:bCs w:val="0"/>
                <w:sz w:val="22"/>
                <w:szCs w:val="22"/>
                <w:lang w:val="en-US"/>
              </w:rPr>
              <w:t>KEY TASK</w:t>
            </w:r>
            <w:r w:rsidRPr="000403C0">
              <w:rPr>
                <w:b w:val="0"/>
                <w:bCs w:val="0"/>
                <w:sz w:val="22"/>
                <w:szCs w:val="22"/>
                <w:lang w:val="en-US"/>
              </w:rPr>
              <w:t>S</w:t>
            </w:r>
          </w:p>
        </w:tc>
      </w:tr>
      <w:tr w:rsidR="00E22F2A" w:rsidRPr="000403C0">
        <w:trPr>
          <w:trHeight w:val="4810"/>
        </w:trPr>
        <w:tc>
          <w:tcPr>
            <w:tcW w:w="9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F2A" w:rsidRPr="000403C0" w:rsidRDefault="000403C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0403C0">
              <w:rPr>
                <w:rFonts w:ascii="Arial" w:hAnsi="Arial" w:cs="Arial"/>
                <w:sz w:val="22"/>
                <w:szCs w:val="22"/>
              </w:rPr>
              <w:t>Liaising with Premier Insight Consultants in the USA (</w:t>
            </w:r>
            <w:proofErr w:type="spellStart"/>
            <w:r w:rsidRPr="000403C0">
              <w:rPr>
                <w:rFonts w:ascii="Arial" w:hAnsi="Arial" w:cs="Arial"/>
                <w:sz w:val="22"/>
                <w:szCs w:val="22"/>
              </w:rPr>
              <w:t>Dunhams</w:t>
            </w:r>
            <w:proofErr w:type="spellEnd"/>
            <w:r w:rsidRPr="000403C0">
              <w:rPr>
                <w:rFonts w:ascii="Arial" w:hAnsi="Arial" w:cs="Arial"/>
                <w:sz w:val="22"/>
                <w:szCs w:val="22"/>
              </w:rPr>
              <w:t xml:space="preserve"> and Company) to coordinate the launch of communication/marketing strategies, ensuring they receive content for email creation, also follow up with content creators at Premier UK to produce </w:t>
            </w:r>
            <w:r w:rsidRPr="000403C0">
              <w:rPr>
                <w:rFonts w:ascii="Arial" w:hAnsi="Arial" w:cs="Arial"/>
                <w:sz w:val="22"/>
                <w:szCs w:val="22"/>
              </w:rPr>
              <w:t>podcasts and roll out plans according to agreed timeframes. (5hrs)</w:t>
            </w:r>
          </w:p>
          <w:p w:rsidR="00E22F2A" w:rsidRPr="000403C0" w:rsidRDefault="000403C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0403C0">
              <w:rPr>
                <w:rFonts w:ascii="Arial" w:hAnsi="Arial" w:cs="Arial"/>
                <w:sz w:val="22"/>
                <w:szCs w:val="22"/>
              </w:rPr>
              <w:t>Work closely with Group Apologetics &amp; Theology Editor (Unbelievable? Producer / Presenter), helping facilitate events while managing budgets, diaries and the delivery of various projects. (</w:t>
            </w:r>
            <w:r w:rsidRPr="000403C0">
              <w:rPr>
                <w:rFonts w:ascii="Arial" w:hAnsi="Arial" w:cs="Arial"/>
                <w:sz w:val="22"/>
                <w:szCs w:val="22"/>
              </w:rPr>
              <w:t>5hrs)</w:t>
            </w:r>
          </w:p>
          <w:p w:rsidR="00E22F2A" w:rsidRPr="000403C0" w:rsidRDefault="000403C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0403C0">
              <w:rPr>
                <w:rFonts w:ascii="Arial" w:hAnsi="Arial" w:cs="Arial"/>
                <w:sz w:val="22"/>
                <w:szCs w:val="22"/>
              </w:rPr>
              <w:t>Booking of guests for interviews on the Unbelievable? Show (1hr)</w:t>
            </w:r>
          </w:p>
          <w:p w:rsidR="00E22F2A" w:rsidRPr="000403C0" w:rsidRDefault="000403C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0403C0">
              <w:rPr>
                <w:rFonts w:ascii="Arial" w:hAnsi="Arial" w:cs="Arial"/>
                <w:sz w:val="22"/>
                <w:szCs w:val="22"/>
              </w:rPr>
              <w:t>Researching of topics for the Unbelievable? show and other associated podcasts (2hr)</w:t>
            </w:r>
          </w:p>
          <w:p w:rsidR="00E22F2A" w:rsidRPr="000403C0" w:rsidRDefault="000403C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0403C0">
              <w:rPr>
                <w:rFonts w:ascii="Arial" w:hAnsi="Arial" w:cs="Arial"/>
                <w:sz w:val="22"/>
                <w:szCs w:val="22"/>
              </w:rPr>
              <w:t>Responding to show emails, requests and feedback (1hr)</w:t>
            </w:r>
          </w:p>
          <w:p w:rsidR="00E22F2A" w:rsidRPr="000403C0" w:rsidRDefault="000403C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0403C0">
              <w:rPr>
                <w:rFonts w:ascii="Arial" w:hAnsi="Arial" w:cs="Arial"/>
                <w:sz w:val="22"/>
                <w:szCs w:val="22"/>
              </w:rPr>
              <w:t>Production of weekly e-sends (2hrs)</w:t>
            </w:r>
          </w:p>
          <w:p w:rsidR="00E22F2A" w:rsidRPr="000403C0" w:rsidRDefault="000403C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0403C0">
              <w:rPr>
                <w:rFonts w:ascii="Arial" w:hAnsi="Arial" w:cs="Arial"/>
                <w:sz w:val="22"/>
                <w:szCs w:val="22"/>
              </w:rPr>
              <w:t>Editing c</w:t>
            </w:r>
            <w:r w:rsidRPr="000403C0">
              <w:rPr>
                <w:rFonts w:ascii="Arial" w:hAnsi="Arial" w:cs="Arial"/>
                <w:sz w:val="22"/>
                <w:szCs w:val="22"/>
              </w:rPr>
              <w:t>opy for websites, e-sends, print articles, e-books and other online articles. (2hrs)</w:t>
            </w:r>
          </w:p>
          <w:p w:rsidR="00E22F2A" w:rsidRPr="000403C0" w:rsidRDefault="000403C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0403C0">
              <w:rPr>
                <w:rFonts w:ascii="Arial" w:hAnsi="Arial" w:cs="Arial"/>
                <w:sz w:val="22"/>
                <w:szCs w:val="22"/>
              </w:rPr>
              <w:t>Editing and uploading regular blogs (2hrs)</w:t>
            </w:r>
          </w:p>
          <w:p w:rsidR="00E22F2A" w:rsidRPr="000403C0" w:rsidRDefault="000403C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0403C0">
              <w:rPr>
                <w:rFonts w:ascii="Arial" w:hAnsi="Arial" w:cs="Arial"/>
                <w:sz w:val="22"/>
                <w:szCs w:val="22"/>
              </w:rPr>
              <w:t>Creating and scheduling regular social media posts (1hr)</w:t>
            </w:r>
          </w:p>
          <w:p w:rsidR="00E22F2A" w:rsidRPr="000403C0" w:rsidRDefault="000403C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0403C0">
              <w:rPr>
                <w:rFonts w:ascii="Arial" w:hAnsi="Arial" w:cs="Arial"/>
                <w:sz w:val="22"/>
                <w:szCs w:val="22"/>
              </w:rPr>
              <w:t>Selecting audio and video clips for use on radio and social media (2hrs</w:t>
            </w:r>
            <w:r w:rsidRPr="000403C0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22F2A" w:rsidRPr="000403C0" w:rsidRDefault="000403C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0403C0">
              <w:rPr>
                <w:rFonts w:ascii="Arial" w:hAnsi="Arial" w:cs="Arial"/>
                <w:sz w:val="22"/>
                <w:szCs w:val="22"/>
              </w:rPr>
              <w:t>Liaising with wider Premier content team (radio, magazine, video, digital) (2hrs)</w:t>
            </w:r>
          </w:p>
          <w:p w:rsidR="00E22F2A" w:rsidRPr="000403C0" w:rsidRDefault="000403C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0403C0">
              <w:rPr>
                <w:rFonts w:ascii="Arial" w:hAnsi="Arial" w:cs="Arial"/>
                <w:sz w:val="22"/>
                <w:szCs w:val="22"/>
              </w:rPr>
              <w:t>Liaising with other Premier departments and personnel to progress projects (2hrs)</w:t>
            </w:r>
          </w:p>
          <w:p w:rsidR="00E22F2A" w:rsidRPr="000403C0" w:rsidRDefault="000403C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0403C0">
              <w:rPr>
                <w:rFonts w:ascii="Arial" w:hAnsi="Arial" w:cs="Arial"/>
                <w:sz w:val="22"/>
                <w:szCs w:val="22"/>
              </w:rPr>
              <w:t>Updating and compiling reports for project stakeholders (2hr)</w:t>
            </w:r>
          </w:p>
          <w:p w:rsidR="00E22F2A" w:rsidRPr="000403C0" w:rsidRDefault="000403C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0403C0">
              <w:rPr>
                <w:rFonts w:ascii="Arial" w:hAnsi="Arial" w:cs="Arial"/>
                <w:sz w:val="22"/>
                <w:szCs w:val="22"/>
              </w:rPr>
              <w:t>Oversight of ongoing project</w:t>
            </w:r>
            <w:r w:rsidRPr="000403C0">
              <w:rPr>
                <w:rFonts w:ascii="Arial" w:hAnsi="Arial" w:cs="Arial"/>
                <w:sz w:val="22"/>
                <w:szCs w:val="22"/>
              </w:rPr>
              <w:t>s with external contributors (2hr)</w:t>
            </w:r>
          </w:p>
          <w:p w:rsidR="00E22F2A" w:rsidRPr="000403C0" w:rsidRDefault="000403C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0403C0">
              <w:rPr>
                <w:rFonts w:ascii="Arial" w:hAnsi="Arial" w:cs="Arial"/>
                <w:sz w:val="22"/>
                <w:szCs w:val="22"/>
              </w:rPr>
              <w:t>Administration of guest fees, purchases and project budgets (2hrs)</w:t>
            </w:r>
          </w:p>
          <w:p w:rsidR="00E22F2A" w:rsidRPr="000403C0" w:rsidRDefault="000403C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0403C0">
              <w:rPr>
                <w:rFonts w:ascii="Arial" w:hAnsi="Arial" w:cs="Arial"/>
                <w:sz w:val="22"/>
                <w:szCs w:val="22"/>
              </w:rPr>
              <w:t>Booking meetings, note taking and task follow up (2hrs)</w:t>
            </w:r>
          </w:p>
        </w:tc>
      </w:tr>
    </w:tbl>
    <w:p w:rsidR="00E22F2A" w:rsidRPr="000403C0" w:rsidRDefault="00E22F2A">
      <w:pPr>
        <w:pStyle w:val="Body"/>
        <w:widowControl w:val="0"/>
        <w:ind w:left="75" w:hanging="75"/>
        <w:rPr>
          <w:rFonts w:ascii="Arial" w:eastAsia="Arial Narrow" w:hAnsi="Arial" w:cs="Arial"/>
          <w:sz w:val="22"/>
          <w:szCs w:val="22"/>
        </w:rPr>
      </w:pPr>
    </w:p>
    <w:p w:rsidR="00E22F2A" w:rsidRPr="000403C0" w:rsidRDefault="000403C0">
      <w:pPr>
        <w:pStyle w:val="Body"/>
        <w:rPr>
          <w:rFonts w:ascii="Arial" w:hAnsi="Arial" w:cs="Arial"/>
        </w:rPr>
      </w:pPr>
      <w:r w:rsidRPr="000403C0">
        <w:rPr>
          <w:rFonts w:ascii="Arial" w:eastAsia="Arial Unicode MS" w:hAnsi="Arial" w:cs="Arial"/>
        </w:rPr>
        <w:br w:type="page"/>
      </w:r>
    </w:p>
    <w:tbl>
      <w:tblPr>
        <w:tblW w:w="963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39"/>
      </w:tblGrid>
      <w:tr w:rsidR="00E22F2A" w:rsidRPr="000403C0">
        <w:trPr>
          <w:trHeight w:val="25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F2A" w:rsidRPr="000403C0" w:rsidRDefault="000403C0">
            <w:pPr>
              <w:pStyle w:val="Body"/>
              <w:rPr>
                <w:rFonts w:ascii="Arial" w:hAnsi="Arial" w:cs="Arial"/>
              </w:rPr>
            </w:pPr>
            <w:r w:rsidRPr="000403C0">
              <w:rPr>
                <w:rFonts w:ascii="Arial" w:hAnsi="Arial" w:cs="Arial"/>
                <w:sz w:val="22"/>
                <w:szCs w:val="22"/>
                <w:lang w:val="en-US"/>
              </w:rPr>
              <w:t>PERSON SPECIFICATION, SKILLS AND QUALIFICATIONS</w:t>
            </w:r>
          </w:p>
        </w:tc>
      </w:tr>
      <w:tr w:rsidR="00E22F2A" w:rsidRPr="000403C0">
        <w:trPr>
          <w:trHeight w:val="481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F2A" w:rsidRPr="000403C0" w:rsidRDefault="000403C0">
            <w:pPr>
              <w:pStyle w:val="Body"/>
              <w:rPr>
                <w:rFonts w:ascii="Arial" w:eastAsia="Arial Narrow" w:hAnsi="Arial" w:cs="Arial"/>
                <w:b/>
                <w:bCs/>
                <w:sz w:val="22"/>
                <w:szCs w:val="22"/>
              </w:rPr>
            </w:pPr>
            <w:r w:rsidRPr="000403C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Qualifications, Skills</w:t>
            </w:r>
          </w:p>
          <w:p w:rsidR="00E22F2A" w:rsidRPr="000403C0" w:rsidRDefault="000403C0">
            <w:pPr>
              <w:pStyle w:val="Body"/>
              <w:ind w:left="720"/>
              <w:rPr>
                <w:rFonts w:ascii="Arial" w:eastAsia="Arial Narrow" w:hAnsi="Arial" w:cs="Arial"/>
                <w:sz w:val="22"/>
                <w:szCs w:val="22"/>
              </w:rPr>
            </w:pPr>
            <w:r w:rsidRPr="000403C0">
              <w:rPr>
                <w:rFonts w:ascii="Arial" w:hAnsi="Arial" w:cs="Arial"/>
                <w:sz w:val="22"/>
                <w:szCs w:val="22"/>
                <w:lang w:val="en-US"/>
              </w:rPr>
              <w:t>Essential:</w:t>
            </w:r>
          </w:p>
          <w:p w:rsidR="00E22F2A" w:rsidRPr="000403C0" w:rsidRDefault="000403C0">
            <w:pPr>
              <w:pStyle w:val="Body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03C0">
              <w:rPr>
                <w:rFonts w:ascii="Arial" w:hAnsi="Arial" w:cs="Arial"/>
                <w:sz w:val="22"/>
                <w:szCs w:val="22"/>
                <w:lang w:val="en-US"/>
              </w:rPr>
              <w:t xml:space="preserve">Christian </w:t>
            </w:r>
            <w:r w:rsidRPr="000403C0">
              <w:rPr>
                <w:rFonts w:ascii="Arial" w:hAnsi="Arial" w:cs="Arial"/>
                <w:sz w:val="22"/>
                <w:szCs w:val="22"/>
                <w:lang w:val="en-US"/>
              </w:rPr>
              <w:t>faith (Genuine Occupational Requirement)</w:t>
            </w:r>
          </w:p>
          <w:p w:rsidR="00E22F2A" w:rsidRPr="000403C0" w:rsidRDefault="000403C0">
            <w:pPr>
              <w:pStyle w:val="Body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03C0">
              <w:rPr>
                <w:rFonts w:ascii="Arial" w:hAnsi="Arial" w:cs="Arial"/>
                <w:sz w:val="22"/>
                <w:szCs w:val="22"/>
                <w:lang w:val="en-US"/>
              </w:rPr>
              <w:t>Familiarity with the field of Christian theology, apologetics and evangelism</w:t>
            </w:r>
          </w:p>
          <w:p w:rsidR="00E22F2A" w:rsidRPr="000403C0" w:rsidRDefault="000403C0">
            <w:pPr>
              <w:pStyle w:val="Body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03C0">
              <w:rPr>
                <w:rFonts w:ascii="Arial" w:hAnsi="Arial" w:cs="Arial"/>
                <w:sz w:val="22"/>
                <w:szCs w:val="22"/>
                <w:lang w:val="en-US"/>
              </w:rPr>
              <w:t xml:space="preserve">Proactive planning and </w:t>
            </w:r>
            <w:proofErr w:type="spellStart"/>
            <w:r w:rsidRPr="000403C0">
              <w:rPr>
                <w:rFonts w:ascii="Arial" w:hAnsi="Arial" w:cs="Arial"/>
                <w:sz w:val="22"/>
                <w:szCs w:val="22"/>
                <w:lang w:val="en-US"/>
              </w:rPr>
              <w:t>organising</w:t>
            </w:r>
            <w:proofErr w:type="spellEnd"/>
            <w:r w:rsidRPr="000403C0">
              <w:rPr>
                <w:rFonts w:ascii="Arial" w:hAnsi="Arial" w:cs="Arial"/>
                <w:sz w:val="22"/>
                <w:szCs w:val="22"/>
                <w:lang w:val="en-US"/>
              </w:rPr>
              <w:t xml:space="preserve"> skills </w:t>
            </w:r>
          </w:p>
          <w:p w:rsidR="00E22F2A" w:rsidRPr="000403C0" w:rsidRDefault="000403C0">
            <w:pPr>
              <w:pStyle w:val="Body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03C0">
              <w:rPr>
                <w:rFonts w:ascii="Arial" w:hAnsi="Arial" w:cs="Arial"/>
                <w:sz w:val="22"/>
                <w:szCs w:val="22"/>
                <w:lang w:val="en-US"/>
              </w:rPr>
              <w:t xml:space="preserve">Strategic thinking  </w:t>
            </w:r>
          </w:p>
          <w:p w:rsidR="00E22F2A" w:rsidRPr="000403C0" w:rsidRDefault="000403C0">
            <w:pPr>
              <w:pStyle w:val="Body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03C0">
              <w:rPr>
                <w:rFonts w:ascii="Arial" w:hAnsi="Arial" w:cs="Arial"/>
                <w:sz w:val="22"/>
                <w:szCs w:val="22"/>
                <w:lang w:val="en-US"/>
              </w:rPr>
              <w:t>Ability to drive ideas forward</w:t>
            </w:r>
          </w:p>
          <w:p w:rsidR="00E22F2A" w:rsidRPr="000403C0" w:rsidRDefault="000403C0">
            <w:pPr>
              <w:pStyle w:val="Body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03C0">
              <w:rPr>
                <w:rFonts w:ascii="Arial" w:hAnsi="Arial" w:cs="Arial"/>
                <w:sz w:val="22"/>
                <w:szCs w:val="22"/>
                <w:lang w:val="en-US"/>
              </w:rPr>
              <w:t>Excellent writing and editing ability</w:t>
            </w:r>
          </w:p>
          <w:p w:rsidR="00E22F2A" w:rsidRPr="000403C0" w:rsidRDefault="000403C0">
            <w:pPr>
              <w:pStyle w:val="Body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03C0">
              <w:rPr>
                <w:rFonts w:ascii="Arial" w:hAnsi="Arial" w:cs="Arial"/>
                <w:sz w:val="22"/>
                <w:szCs w:val="22"/>
                <w:lang w:val="en-US"/>
              </w:rPr>
              <w:t>Admini</w:t>
            </w:r>
            <w:r w:rsidRPr="000403C0">
              <w:rPr>
                <w:rFonts w:ascii="Arial" w:hAnsi="Arial" w:cs="Arial"/>
                <w:sz w:val="22"/>
                <w:szCs w:val="22"/>
                <w:lang w:val="en-US"/>
              </w:rPr>
              <w:t>strative experience - budgeting, note-taking, diary management.</w:t>
            </w:r>
          </w:p>
          <w:p w:rsidR="00E22F2A" w:rsidRPr="000403C0" w:rsidRDefault="000403C0">
            <w:pPr>
              <w:pStyle w:val="Body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03C0">
              <w:rPr>
                <w:rFonts w:ascii="Arial" w:hAnsi="Arial" w:cs="Arial"/>
                <w:sz w:val="22"/>
                <w:szCs w:val="22"/>
                <w:lang w:val="en-US"/>
              </w:rPr>
              <w:t>Social media experience</w:t>
            </w:r>
          </w:p>
          <w:p w:rsidR="00E22F2A" w:rsidRPr="000403C0" w:rsidRDefault="000403C0">
            <w:pPr>
              <w:pStyle w:val="Body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03C0">
              <w:rPr>
                <w:rFonts w:ascii="Arial" w:hAnsi="Arial" w:cs="Arial"/>
                <w:sz w:val="22"/>
                <w:szCs w:val="22"/>
                <w:lang w:val="en-US"/>
              </w:rPr>
              <w:t xml:space="preserve">Project management </w:t>
            </w:r>
          </w:p>
          <w:p w:rsidR="00E22F2A" w:rsidRPr="000403C0" w:rsidRDefault="000403C0">
            <w:pPr>
              <w:pStyle w:val="Body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03C0">
              <w:rPr>
                <w:rFonts w:ascii="Arial" w:hAnsi="Arial" w:cs="Arial"/>
                <w:sz w:val="22"/>
                <w:szCs w:val="22"/>
                <w:lang w:val="en-US"/>
              </w:rPr>
              <w:t xml:space="preserve">Word processing and Excel </w:t>
            </w:r>
          </w:p>
          <w:p w:rsidR="00E22F2A" w:rsidRPr="000403C0" w:rsidRDefault="00E22F2A">
            <w:pPr>
              <w:pStyle w:val="Body"/>
              <w:ind w:left="360"/>
              <w:rPr>
                <w:rFonts w:ascii="Arial" w:eastAsia="Arial Narrow" w:hAnsi="Arial" w:cs="Arial"/>
                <w:sz w:val="22"/>
                <w:szCs w:val="22"/>
                <w:lang w:val="en-US"/>
              </w:rPr>
            </w:pPr>
          </w:p>
          <w:p w:rsidR="00E22F2A" w:rsidRPr="000403C0" w:rsidRDefault="000403C0">
            <w:pPr>
              <w:pStyle w:val="Body"/>
              <w:ind w:left="720"/>
              <w:rPr>
                <w:rFonts w:ascii="Arial" w:eastAsia="Arial Narrow" w:hAnsi="Arial" w:cs="Arial"/>
                <w:sz w:val="22"/>
                <w:szCs w:val="22"/>
              </w:rPr>
            </w:pPr>
            <w:r w:rsidRPr="000403C0">
              <w:rPr>
                <w:rFonts w:ascii="Arial" w:hAnsi="Arial" w:cs="Arial"/>
                <w:sz w:val="22"/>
                <w:szCs w:val="22"/>
                <w:lang w:val="en-US"/>
              </w:rPr>
              <w:t>Desirable:</w:t>
            </w:r>
          </w:p>
          <w:p w:rsidR="00E22F2A" w:rsidRPr="000403C0" w:rsidRDefault="000403C0">
            <w:pPr>
              <w:pStyle w:val="Body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03C0">
              <w:rPr>
                <w:rFonts w:ascii="Arial" w:hAnsi="Arial" w:cs="Arial"/>
                <w:sz w:val="22"/>
                <w:szCs w:val="22"/>
                <w:lang w:val="en-US"/>
              </w:rPr>
              <w:t xml:space="preserve">Website content management system experience </w:t>
            </w:r>
          </w:p>
          <w:p w:rsidR="00E22F2A" w:rsidRPr="000403C0" w:rsidRDefault="000403C0">
            <w:pPr>
              <w:pStyle w:val="Body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03C0">
              <w:rPr>
                <w:rFonts w:ascii="Arial" w:hAnsi="Arial" w:cs="Arial"/>
                <w:sz w:val="22"/>
                <w:szCs w:val="22"/>
                <w:lang w:val="en-US"/>
              </w:rPr>
              <w:t>Audio and video editing skills</w:t>
            </w:r>
          </w:p>
          <w:p w:rsidR="00E22F2A" w:rsidRPr="000403C0" w:rsidRDefault="00E22F2A">
            <w:pPr>
              <w:pStyle w:val="Body"/>
              <w:rPr>
                <w:rFonts w:ascii="Arial" w:eastAsia="Arial Narrow" w:hAnsi="Arial" w:cs="Arial"/>
                <w:sz w:val="22"/>
                <w:szCs w:val="22"/>
                <w:lang w:val="en-US"/>
              </w:rPr>
            </w:pPr>
          </w:p>
          <w:p w:rsidR="00E22F2A" w:rsidRPr="000403C0" w:rsidRDefault="00E22F2A">
            <w:pPr>
              <w:pStyle w:val="Body"/>
              <w:rPr>
                <w:rFonts w:ascii="Arial" w:hAnsi="Arial" w:cs="Arial"/>
              </w:rPr>
            </w:pPr>
          </w:p>
        </w:tc>
      </w:tr>
    </w:tbl>
    <w:p w:rsidR="00E22F2A" w:rsidRPr="000403C0" w:rsidRDefault="00E22F2A">
      <w:pPr>
        <w:pStyle w:val="Body"/>
        <w:widowControl w:val="0"/>
        <w:ind w:left="108" w:hanging="108"/>
        <w:rPr>
          <w:rFonts w:ascii="Arial" w:hAnsi="Arial" w:cs="Arial"/>
        </w:rPr>
      </w:pPr>
    </w:p>
    <w:sectPr w:rsidR="00E22F2A" w:rsidRPr="000403C0">
      <w:footerReference w:type="default" r:id="rId8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403C0">
      <w:r>
        <w:separator/>
      </w:r>
    </w:p>
  </w:endnote>
  <w:endnote w:type="continuationSeparator" w:id="0">
    <w:p w:rsidR="00000000" w:rsidRDefault="00040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ourier">
    <w:panose1 w:val="02070409020205020404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F2A" w:rsidRDefault="000403C0">
    <w:pPr>
      <w:pStyle w:val="Footer"/>
      <w:pBdr>
        <w:top w:val="single" w:sz="24" w:space="0" w:color="622423"/>
      </w:pBdr>
      <w:tabs>
        <w:tab w:val="clear" w:pos="4153"/>
        <w:tab w:val="clear" w:pos="8306"/>
        <w:tab w:val="right" w:pos="9612"/>
      </w:tabs>
    </w:pPr>
    <w:r>
      <w:rPr>
        <w:rFonts w:ascii="Cambria" w:hAnsi="Cambria"/>
        <w:sz w:val="20"/>
        <w:szCs w:val="20"/>
      </w:rPr>
      <w:t xml:space="preserve">Premier: Administrator Premier Insight – April </w:t>
    </w:r>
    <w:r>
      <w:rPr>
        <w:rFonts w:ascii="Cambria" w:hAnsi="Cambria"/>
        <w:sz w:val="20"/>
        <w:szCs w:val="20"/>
      </w:rPr>
      <w:t>2020</w:t>
    </w:r>
    <w:r>
      <w:rPr>
        <w:rFonts w:ascii="Cambria" w:hAnsi="Cambria"/>
        <w:sz w:val="20"/>
        <w:szCs w:val="20"/>
      </w:rPr>
      <w:t xml:space="preserve"> </w:t>
    </w:r>
    <w:r>
      <w:rPr>
        <w:rFonts w:ascii="Cambria" w:hAnsi="Cambria"/>
        <w:sz w:val="20"/>
        <w:szCs w:val="20"/>
      </w:rPr>
      <w:tab/>
      <w:t xml:space="preserve">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rFonts w:hint="eastAsia"/>
        <w:sz w:val="20"/>
        <w:szCs w:val="20"/>
      </w:rPr>
      <w:fldChar w:fldCharType="separate"/>
    </w:r>
    <w:r>
      <w:rPr>
        <w:rFonts w:hint="eastAsia"/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403C0">
      <w:r>
        <w:separator/>
      </w:r>
    </w:p>
  </w:footnote>
  <w:footnote w:type="continuationSeparator" w:id="0">
    <w:p w:rsidR="00000000" w:rsidRDefault="00040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0AF8"/>
    <w:multiLevelType w:val="hybridMultilevel"/>
    <w:tmpl w:val="07A4602E"/>
    <w:lvl w:ilvl="0" w:tplc="5A20E2F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F4697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A647E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DAAFB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6444D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92820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1AA1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04BE8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F03C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B241682"/>
    <w:multiLevelType w:val="hybridMultilevel"/>
    <w:tmpl w:val="7A2092B2"/>
    <w:lvl w:ilvl="0" w:tplc="52BC5FE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12AF0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429A0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2236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C00A8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3C3CA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6044B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DC910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48639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IwMzQxMDM2NTAzNTNQ0lEKTi0uzszPAykwrAUAvPsuQywAAAA="/>
  </w:docVars>
  <w:rsids>
    <w:rsidRoot w:val="00E22F2A"/>
    <w:rsid w:val="000403C0"/>
    <w:rsid w:val="00E2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37EF8"/>
  <w15:docId w15:val="{ACD37A6F-235F-448E-8E09-61384A77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next w:val="Body"/>
    <w:pPr>
      <w:keepNext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ascii="Courier" w:hAnsi="Courier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Courier" w:eastAsia="Courier" w:hAnsi="Courier" w:cs="Courier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ascii="Courier" w:hAnsi="Courier" w:cs="Arial Unicode MS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403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3C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E6C93027</Template>
  <TotalTime>7</TotalTime>
  <Pages>2</Pages>
  <Words>436</Words>
  <Characters>2488</Characters>
  <Application>Microsoft Office Word</Application>
  <DocSecurity>4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Femi Adetunji</dc:creator>
  <cp:lastModifiedBy>Femi Adetunji</cp:lastModifiedBy>
  <cp:revision>2</cp:revision>
  <dcterms:created xsi:type="dcterms:W3CDTF">2021-04-14T12:21:00Z</dcterms:created>
  <dcterms:modified xsi:type="dcterms:W3CDTF">2021-04-14T12:21:00Z</dcterms:modified>
</cp:coreProperties>
</file>